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48982" w14:textId="77777777" w:rsidR="00FC557F" w:rsidRPr="005A3983" w:rsidRDefault="00FC557F" w:rsidP="00FC557F">
      <w:pPr>
        <w:rPr>
          <w:rFonts w:ascii="Book Antiqua" w:hAnsi="Book Antiqua"/>
          <w:b/>
          <w:bCs/>
          <w:sz w:val="32"/>
          <w:szCs w:val="32"/>
        </w:rPr>
      </w:pPr>
      <w:r w:rsidRPr="005A3983">
        <w:rPr>
          <w:rFonts w:ascii="Book Antiqua" w:hAnsi="Book Antiqua"/>
          <w:b/>
          <w:bCs/>
          <w:sz w:val="32"/>
          <w:szCs w:val="32"/>
        </w:rPr>
        <w:t>Ceník poplatků a náhrad</w:t>
      </w:r>
    </w:p>
    <w:p w14:paraId="5F6C387C" w14:textId="77777777" w:rsidR="00FC557F" w:rsidRDefault="00FC557F" w:rsidP="00FC557F">
      <w:pPr>
        <w:rPr>
          <w:rFonts w:ascii="Book Antiqua" w:hAnsi="Book Antiqua"/>
          <w:sz w:val="32"/>
          <w:szCs w:val="32"/>
        </w:rPr>
      </w:pPr>
    </w:p>
    <w:p w14:paraId="55BFDB57" w14:textId="77777777" w:rsidR="00FC557F" w:rsidRDefault="00FC557F" w:rsidP="00FC557F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Základní služby</w:t>
      </w:r>
    </w:p>
    <w:p w14:paraId="3C4E80D5" w14:textId="77777777" w:rsidR="00FC557F" w:rsidRDefault="00FC557F" w:rsidP="00FC557F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Registrační poplatek čtenáře s platností 12 měsíců</w:t>
      </w:r>
    </w:p>
    <w:p w14:paraId="2AB13842" w14:textId="77777777" w:rsidR="00FC557F" w:rsidRDefault="00FC557F" w:rsidP="00FC557F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Dospělí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60,- Kč</w:t>
      </w:r>
    </w:p>
    <w:p w14:paraId="6BC7FD63" w14:textId="77777777" w:rsidR="00FC557F" w:rsidRDefault="00FC557F" w:rsidP="00FC557F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Děti do 15 let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20,-Kč</w:t>
      </w:r>
    </w:p>
    <w:p w14:paraId="7250AEC1" w14:textId="77777777" w:rsidR="00FC557F" w:rsidRPr="00373DDF" w:rsidRDefault="00FC557F" w:rsidP="00FC557F">
      <w:pPr>
        <w:rPr>
          <w:rFonts w:ascii="Book Antiqua" w:hAnsi="Book Antiqua"/>
          <w:b/>
          <w:bCs/>
          <w:sz w:val="24"/>
          <w:szCs w:val="24"/>
        </w:rPr>
      </w:pPr>
    </w:p>
    <w:p w14:paraId="1C4D229E" w14:textId="77777777" w:rsidR="00FC557F" w:rsidRPr="00373DDF" w:rsidRDefault="00FC557F" w:rsidP="00FC557F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Služby pro registrované uživatele</w:t>
      </w:r>
    </w:p>
    <w:p w14:paraId="5635CEA7" w14:textId="77777777" w:rsidR="00FC557F" w:rsidRDefault="00FC557F" w:rsidP="00FC557F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Půjčování knih a časopisů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zdarma</w:t>
      </w:r>
    </w:p>
    <w:p w14:paraId="6945D2E7" w14:textId="77777777" w:rsidR="00FC557F" w:rsidRDefault="00FC557F" w:rsidP="00FC557F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Přístup k internetu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zdarma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</w:p>
    <w:p w14:paraId="36B8D9E3" w14:textId="77777777" w:rsidR="00FC557F" w:rsidRDefault="00FC557F" w:rsidP="00FC557F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Rezervace půjčeného dokumentu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zdarma</w:t>
      </w:r>
    </w:p>
    <w:p w14:paraId="6C8B9781" w14:textId="77777777" w:rsidR="00FC557F" w:rsidRDefault="00FC557F" w:rsidP="00FC557F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Meziknihovní výpůjční služba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zdarma + úhrada poštovného</w:t>
      </w:r>
    </w:p>
    <w:p w14:paraId="424018FD" w14:textId="77777777" w:rsidR="00FC557F" w:rsidRDefault="00FC557F" w:rsidP="00FC557F">
      <w:pPr>
        <w:rPr>
          <w:rFonts w:ascii="Book Antiqua" w:hAnsi="Book Antiqua"/>
          <w:sz w:val="24"/>
          <w:szCs w:val="24"/>
        </w:rPr>
      </w:pPr>
    </w:p>
    <w:p w14:paraId="300B75C2" w14:textId="77777777" w:rsidR="00FC557F" w:rsidRDefault="00FC557F" w:rsidP="00FC557F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Sankční poplatky</w:t>
      </w:r>
    </w:p>
    <w:p w14:paraId="42B150C5" w14:textId="77777777" w:rsidR="00FC557F" w:rsidRDefault="00FC557F" w:rsidP="00FC557F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Poplatky z prodlení</w:t>
      </w:r>
    </w:p>
    <w:p w14:paraId="27745F5F" w14:textId="77777777" w:rsidR="00FC557F" w:rsidRDefault="00FC557F" w:rsidP="00FC557F">
      <w:pPr>
        <w:pStyle w:val="Odstavecseseznamem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30 dnů po uplynutí výpůjční lhůty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20,- Kč</w:t>
      </w:r>
    </w:p>
    <w:p w14:paraId="367B9621" w14:textId="77777777" w:rsidR="00FC557F" w:rsidRDefault="00FC557F" w:rsidP="00FC557F">
      <w:pPr>
        <w:pStyle w:val="Odstavecseseznamem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90 dnů po uplynutí výpůjční lhůty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60,- Kč</w:t>
      </w:r>
    </w:p>
    <w:p w14:paraId="3E3B48EE" w14:textId="77777777" w:rsidR="00FC557F" w:rsidRDefault="00FC557F" w:rsidP="00FC557F">
      <w:pPr>
        <w:pStyle w:val="Odstavecseseznamem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180 dnů po uplynutí výpůjční lhůty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      200,-Kč</w:t>
      </w:r>
    </w:p>
    <w:p w14:paraId="03699D3E" w14:textId="77777777" w:rsidR="00FC557F" w:rsidRPr="00850081" w:rsidRDefault="00FC557F" w:rsidP="00FC557F">
      <w:pPr>
        <w:pStyle w:val="Odstavecseseznamem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850081">
        <w:rPr>
          <w:rFonts w:ascii="Book Antiqua" w:hAnsi="Book Antiqua"/>
          <w:sz w:val="24"/>
          <w:szCs w:val="24"/>
        </w:rPr>
        <w:t>Právní náklady na vymáhání</w:t>
      </w:r>
      <w:r w:rsidRPr="00850081">
        <w:rPr>
          <w:rFonts w:ascii="Book Antiqua" w:hAnsi="Book Antiqua"/>
          <w:sz w:val="24"/>
          <w:szCs w:val="24"/>
        </w:rPr>
        <w:tab/>
      </w:r>
      <w:r w:rsidRPr="00850081">
        <w:rPr>
          <w:rFonts w:ascii="Book Antiqua" w:hAnsi="Book Antiqua"/>
          <w:sz w:val="24"/>
          <w:szCs w:val="24"/>
        </w:rPr>
        <w:tab/>
        <w:t xml:space="preserve">                skutečně vynaložené náklady</w:t>
      </w:r>
    </w:p>
    <w:p w14:paraId="05C211A5" w14:textId="77777777" w:rsidR="00FC557F" w:rsidRDefault="00FC557F" w:rsidP="00FC557F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Písemné upomínky</w:t>
      </w:r>
    </w:p>
    <w:p w14:paraId="012B8A50" w14:textId="77777777" w:rsidR="00FC557F" w:rsidRDefault="00FC557F" w:rsidP="00FC557F">
      <w:pPr>
        <w:pStyle w:val="Odstavecseseznamem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Upomínka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60,- Kč</w:t>
      </w:r>
    </w:p>
    <w:p w14:paraId="7E65C858" w14:textId="77777777" w:rsidR="00FC557F" w:rsidRDefault="00FC557F" w:rsidP="00FC557F">
      <w:pPr>
        <w:pStyle w:val="Odstavecseseznamem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Upomínka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60,- Kč</w:t>
      </w:r>
    </w:p>
    <w:p w14:paraId="21C3DB65" w14:textId="77777777" w:rsidR="00FC557F" w:rsidRDefault="00FC557F" w:rsidP="00FC557F">
      <w:pPr>
        <w:pStyle w:val="Odstavecseseznamem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Upomínka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     100,- Kč</w:t>
      </w:r>
    </w:p>
    <w:p w14:paraId="71C487A2" w14:textId="77777777" w:rsidR="00FC557F" w:rsidRDefault="00FC557F" w:rsidP="00FC557F">
      <w:pPr>
        <w:pStyle w:val="Odstavecseseznamem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Upomínací dopis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     150,- Kč</w:t>
      </w:r>
    </w:p>
    <w:p w14:paraId="1B9438CE" w14:textId="77777777" w:rsidR="00FC557F" w:rsidRPr="00C01F70" w:rsidRDefault="00FC557F" w:rsidP="00FC557F">
      <w:pPr>
        <w:rPr>
          <w:rFonts w:ascii="Book Antiqua" w:hAnsi="Book Antiqua"/>
          <w:b/>
          <w:bCs/>
          <w:sz w:val="24"/>
          <w:szCs w:val="24"/>
        </w:rPr>
      </w:pPr>
      <w:r w:rsidRPr="00C01F70">
        <w:rPr>
          <w:rFonts w:ascii="Book Antiqua" w:hAnsi="Book Antiqua"/>
          <w:b/>
          <w:bCs/>
          <w:sz w:val="24"/>
          <w:szCs w:val="24"/>
        </w:rPr>
        <w:t>Náhrady</w:t>
      </w:r>
    </w:p>
    <w:p w14:paraId="2054007E" w14:textId="77777777" w:rsidR="00FC557F" w:rsidRDefault="00FC557F" w:rsidP="00FC557F">
      <w:pPr>
        <w:ind w:left="5664" w:hanging="5664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Dílčí poškození knihovní jednotky</w:t>
      </w:r>
      <w:r>
        <w:rPr>
          <w:rFonts w:ascii="Book Antiqua" w:hAnsi="Book Antiqua"/>
          <w:sz w:val="24"/>
          <w:szCs w:val="24"/>
        </w:rPr>
        <w:tab/>
        <w:t>od 50,- Kč až do výše ceny knižní jednotky</w:t>
      </w:r>
    </w:p>
    <w:p w14:paraId="51A3AA74" w14:textId="77777777" w:rsidR="00FC557F" w:rsidRDefault="00FC557F" w:rsidP="00FC557F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Finanční náhrada při ztrátě knihy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pořizovací cena knihy</w:t>
      </w:r>
    </w:p>
    <w:p w14:paraId="0ECF0553" w14:textId="77777777" w:rsidR="00FC557F" w:rsidRDefault="00FC557F" w:rsidP="00FC557F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Náhradní průkaz čtenáře</w:t>
      </w:r>
      <w:r w:rsidRPr="00C01F70">
        <w:rPr>
          <w:rFonts w:ascii="Book Antiqua" w:hAnsi="Book Antiqua"/>
          <w:sz w:val="24"/>
          <w:szCs w:val="24"/>
        </w:rPr>
        <w:tab/>
      </w:r>
      <w:r w:rsidRPr="00C01F70">
        <w:rPr>
          <w:rFonts w:ascii="Book Antiqua" w:hAnsi="Book Antiqua"/>
          <w:sz w:val="24"/>
          <w:szCs w:val="24"/>
        </w:rPr>
        <w:tab/>
      </w:r>
      <w:r w:rsidRPr="00C01F70"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20,- Kč</w:t>
      </w:r>
    </w:p>
    <w:p w14:paraId="370C0B2F" w14:textId="77777777" w:rsidR="00FC557F" w:rsidRPr="00C01F70" w:rsidRDefault="00FC557F" w:rsidP="00FC557F">
      <w:pPr>
        <w:rPr>
          <w:rFonts w:ascii="Book Antiqua" w:hAnsi="Book Antiqua"/>
          <w:sz w:val="24"/>
          <w:szCs w:val="24"/>
        </w:rPr>
      </w:pPr>
      <w:r w:rsidRPr="008C74E0">
        <w:rPr>
          <w:rFonts w:ascii="Book Antiqua" w:hAnsi="Book Antiqua"/>
          <w:sz w:val="24"/>
          <w:szCs w:val="24"/>
        </w:rPr>
        <w:t>Poškození kódu</w:t>
      </w:r>
      <w:r w:rsidRPr="008C74E0">
        <w:rPr>
          <w:rFonts w:ascii="Book Antiqua" w:hAnsi="Book Antiqua"/>
          <w:sz w:val="24"/>
          <w:szCs w:val="24"/>
        </w:rPr>
        <w:tab/>
      </w:r>
      <w:r w:rsidRPr="008C74E0">
        <w:rPr>
          <w:rFonts w:ascii="Book Antiqua" w:hAnsi="Book Antiqua"/>
          <w:sz w:val="24"/>
          <w:szCs w:val="24"/>
        </w:rPr>
        <w:tab/>
      </w:r>
      <w:r w:rsidRPr="008C74E0">
        <w:rPr>
          <w:rFonts w:ascii="Book Antiqua" w:hAnsi="Book Antiqua"/>
          <w:sz w:val="24"/>
          <w:szCs w:val="24"/>
        </w:rPr>
        <w:tab/>
      </w:r>
      <w:r w:rsidRPr="008C74E0">
        <w:rPr>
          <w:rFonts w:ascii="Book Antiqua" w:hAnsi="Book Antiqua"/>
          <w:sz w:val="24"/>
          <w:szCs w:val="24"/>
        </w:rPr>
        <w:tab/>
      </w:r>
      <w:r w:rsidRPr="008C74E0">
        <w:rPr>
          <w:rFonts w:ascii="Book Antiqua" w:hAnsi="Book Antiqua"/>
          <w:sz w:val="24"/>
          <w:szCs w:val="24"/>
        </w:rPr>
        <w:tab/>
      </w:r>
      <w:r w:rsidRPr="008C74E0">
        <w:rPr>
          <w:rFonts w:ascii="Book Antiqua" w:hAnsi="Book Antiqua"/>
          <w:sz w:val="24"/>
          <w:szCs w:val="24"/>
        </w:rPr>
        <w:tab/>
        <w:t>20,- Kč</w:t>
      </w:r>
    </w:p>
    <w:p w14:paraId="76C65E19" w14:textId="77777777" w:rsidR="001223B3" w:rsidRDefault="001223B3"/>
    <w:sectPr w:rsidR="00122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B0465"/>
    <w:multiLevelType w:val="hybridMultilevel"/>
    <w:tmpl w:val="4164E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B492C"/>
    <w:multiLevelType w:val="hybridMultilevel"/>
    <w:tmpl w:val="D25EFB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713916">
    <w:abstractNumId w:val="1"/>
  </w:num>
  <w:num w:numId="2" w16cid:durableId="171070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57F"/>
    <w:rsid w:val="001223B3"/>
    <w:rsid w:val="00A40D8A"/>
    <w:rsid w:val="00EF371F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BB301"/>
  <w15:chartTrackingRefBased/>
  <w15:docId w15:val="{D896789A-C08E-4490-B41D-FA6A2445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57F"/>
  </w:style>
  <w:style w:type="paragraph" w:styleId="Nadpis1">
    <w:name w:val="heading 1"/>
    <w:basedOn w:val="Normln"/>
    <w:next w:val="Normln"/>
    <w:link w:val="Nadpis1Char"/>
    <w:uiPriority w:val="9"/>
    <w:qFormat/>
    <w:rsid w:val="00FC5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5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55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5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55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55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55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55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55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55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55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55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557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557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55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55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55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55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5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5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5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5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5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55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55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557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55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557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55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803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Knihovna Deblín</dc:creator>
  <cp:keywords/>
  <dc:description/>
  <cp:lastModifiedBy>Knihovna Deblín</cp:lastModifiedBy>
  <cp:revision>1</cp:revision>
  <dcterms:created xsi:type="dcterms:W3CDTF">2025-02-26T12:42:00Z</dcterms:created>
  <dcterms:modified xsi:type="dcterms:W3CDTF">2025-02-26T12:42:00Z</dcterms:modified>
</cp:coreProperties>
</file>